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</w:t>
      </w:r>
      <w:r w:rsidR="007C1265">
        <w:rPr>
          <w:rFonts w:ascii="Times New Roman" w:hAnsi="Times New Roman" w:cs="Times New Roman"/>
          <w:b/>
        </w:rPr>
        <w:t xml:space="preserve"> M.Sc. Model Examination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Inorganic Chemistry I</w:t>
      </w:r>
    </w:p>
    <w:p w:rsidR="007C1265" w:rsidRDefault="007C1265" w:rsidP="007C126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hrs.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75 marks</w:t>
      </w: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A</w:t>
      </w:r>
    </w:p>
    <w:p w:rsidR="007C1265" w:rsidRDefault="00B15892" w:rsidP="00AA3C8A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(Answer any two questions</w:t>
      </w:r>
      <w:r w:rsidR="007C1265">
        <w:rPr>
          <w:rFonts w:ascii="Times New Roman" w:hAnsi="Times New Roman" w:cs="Times New Roman"/>
        </w:rPr>
        <w:t xml:space="preserve"> </w:t>
      </w:r>
      <w:r w:rsidR="00A958B8" w:rsidRPr="00A958B8">
        <w:rPr>
          <w:rFonts w:ascii="Times New Roman" w:hAnsi="Times New Roman" w:cs="Times New Roman"/>
          <w:lang w:val="en-US"/>
        </w:rPr>
        <w:t>among a)</w:t>
      </w:r>
      <w:r w:rsidR="00A958B8">
        <w:rPr>
          <w:rFonts w:ascii="Times New Roman" w:hAnsi="Times New Roman" w:cs="Times New Roman"/>
          <w:lang w:val="en-US"/>
        </w:rPr>
        <w:t xml:space="preserve">, b) and c) from each question. </w:t>
      </w:r>
      <w:r w:rsidR="00A958B8" w:rsidRPr="00A958B8">
        <w:rPr>
          <w:rFonts w:ascii="Times New Roman" w:hAnsi="Times New Roman" w:cs="Times New Roman"/>
          <w:lang w:val="en-US"/>
        </w:rPr>
        <w:t>Each sub-</w:t>
      </w:r>
      <w:r w:rsidR="007C1265">
        <w:rPr>
          <w:rFonts w:ascii="Times New Roman" w:hAnsi="Times New Roman" w:cs="Times New Roman"/>
        </w:rPr>
        <w:t xml:space="preserve"> question carries 2 marks)</w:t>
      </w:r>
    </w:p>
    <w:p w:rsidR="008224C0" w:rsidRPr="00A958B8" w:rsidRDefault="008224C0" w:rsidP="00AA3C8A">
      <w:pPr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6E15EC" w:rsidRPr="0066171F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(a)  </w:t>
      </w:r>
      <w:r w:rsidR="0066171F" w:rsidRPr="0066171F">
        <w:rPr>
          <w:rFonts w:ascii="&amp;quot" w:hAnsi="&amp;quot"/>
          <w:color w:val="222222"/>
        </w:rPr>
        <w:t xml:space="preserve">What is meant by </w:t>
      </w:r>
      <w:proofErr w:type="spellStart"/>
      <w:r w:rsidR="0066171F" w:rsidRPr="0066171F">
        <w:rPr>
          <w:rFonts w:ascii="&amp;quot" w:hAnsi="&amp;quot"/>
          <w:color w:val="222222"/>
        </w:rPr>
        <w:t>nephelauxetic</w:t>
      </w:r>
      <w:proofErr w:type="spellEnd"/>
      <w:r w:rsidR="0066171F" w:rsidRPr="0066171F">
        <w:rPr>
          <w:rFonts w:ascii="&amp;quot" w:hAnsi="&amp;quot"/>
          <w:color w:val="222222"/>
        </w:rPr>
        <w:t xml:space="preserve"> effect</w:t>
      </w:r>
    </w:p>
    <w:p w:rsidR="006E15EC" w:rsidRPr="0066171F" w:rsidRDefault="0066171F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>(b)  W</w:t>
      </w:r>
      <w:r w:rsidR="001C3A89">
        <w:rPr>
          <w:rFonts w:ascii="Times New Roman" w:hAnsi="Times New Roman" w:cs="Times New Roman"/>
        </w:rPr>
        <w:t xml:space="preserve">hat are </w:t>
      </w:r>
      <w:proofErr w:type="spellStart"/>
      <w:r w:rsidR="001C3A89">
        <w:rPr>
          <w:rFonts w:ascii="Times New Roman" w:hAnsi="Times New Roman" w:cs="Times New Roman"/>
        </w:rPr>
        <w:t>ambidentate</w:t>
      </w:r>
      <w:proofErr w:type="spellEnd"/>
      <w:r w:rsidR="001C3A89">
        <w:rPr>
          <w:rFonts w:ascii="Times New Roman" w:hAnsi="Times New Roman" w:cs="Times New Roman"/>
        </w:rPr>
        <w:t xml:space="preserve"> </w:t>
      </w:r>
      <w:proofErr w:type="gramStart"/>
      <w:r w:rsidR="001C3A89">
        <w:rPr>
          <w:rFonts w:ascii="Times New Roman" w:hAnsi="Times New Roman" w:cs="Times New Roman"/>
        </w:rPr>
        <w:t>ligands.</w:t>
      </w:r>
      <w:proofErr w:type="gramEnd"/>
      <w:r w:rsidR="001C3A89">
        <w:rPr>
          <w:rFonts w:ascii="Times New Roman" w:hAnsi="Times New Roman" w:cs="Times New Roman"/>
        </w:rPr>
        <w:t xml:space="preserve"> </w:t>
      </w:r>
      <w:r w:rsidRPr="0066171F">
        <w:rPr>
          <w:rFonts w:ascii="Times New Roman" w:hAnsi="Times New Roman" w:cs="Times New Roman"/>
        </w:rPr>
        <w:t>Give examples.</w:t>
      </w:r>
      <w:bookmarkStart w:id="0" w:name="_GoBack"/>
      <w:bookmarkEnd w:id="0"/>
    </w:p>
    <w:p w:rsidR="006E15EC" w:rsidRPr="006E15EC" w:rsidRDefault="0066171F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>(c)  Give example for high spin and low spin complexes.</w:t>
      </w:r>
    </w:p>
    <w:p w:rsidR="006E15EC" w:rsidRPr="006E15EC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(a)  </w:t>
      </w:r>
      <w:r w:rsidR="00CA292D">
        <w:rPr>
          <w:rFonts w:ascii="&amp;quot" w:hAnsi="&amp;quot"/>
          <w:color w:val="222222"/>
        </w:rPr>
        <w:t>What are redox indicators? Give any examples</w:t>
      </w:r>
    </w:p>
    <w:p w:rsidR="006E15EC" w:rsidRPr="006E15EC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(b)  </w:t>
      </w:r>
      <w:r w:rsidR="00CA292D">
        <w:rPr>
          <w:rFonts w:ascii="Times New Roman" w:hAnsi="Times New Roman" w:cs="Times New Roman"/>
        </w:rPr>
        <w:t>What do you mean by confidence level?</w:t>
      </w:r>
    </w:p>
    <w:p w:rsidR="006E15EC" w:rsidRPr="006E15EC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(c)  </w:t>
      </w:r>
      <w:r w:rsidR="00CA292D">
        <w:rPr>
          <w:rFonts w:ascii="Times New Roman" w:hAnsi="Times New Roman" w:cs="Times New Roman"/>
        </w:rPr>
        <w:t>Precise measurement need to be accurate. Why?</w:t>
      </w:r>
    </w:p>
    <w:p w:rsidR="008D2416" w:rsidRPr="00C4431D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(a)  </w:t>
      </w:r>
      <w:r w:rsidR="00113E7B" w:rsidRPr="00C4431D">
        <w:rPr>
          <w:rFonts w:ascii="Times New Roman" w:hAnsi="Times New Roman" w:cs="Times New Roman"/>
          <w:lang w:val="en-US"/>
        </w:rPr>
        <w:t xml:space="preserve">In the solid </w:t>
      </w:r>
      <w:proofErr w:type="gramStart"/>
      <w:r w:rsidR="00113E7B" w:rsidRPr="00C4431D">
        <w:rPr>
          <w:rFonts w:ascii="Times New Roman" w:hAnsi="Times New Roman" w:cs="Times New Roman"/>
          <w:lang w:val="en-US"/>
        </w:rPr>
        <w:t>state  Phosphorous</w:t>
      </w:r>
      <w:proofErr w:type="gramEnd"/>
      <w:r w:rsidR="00113E7B" w:rsidRPr="00C4431D">
        <w:rPr>
          <w:rFonts w:ascii="Times New Roman" w:hAnsi="Times New Roman" w:cs="Times New Roman"/>
          <w:lang w:val="en-US"/>
        </w:rPr>
        <w:t xml:space="preserve"> (V) chloride exists as an ionic solid composed of PCl</w:t>
      </w:r>
      <w:r w:rsidR="00113E7B" w:rsidRPr="00C4431D">
        <w:rPr>
          <w:rFonts w:ascii="Times New Roman" w:hAnsi="Times New Roman" w:cs="Times New Roman"/>
          <w:vertAlign w:val="subscript"/>
          <w:lang w:val="en-US"/>
        </w:rPr>
        <w:t>4</w:t>
      </w:r>
      <w:r w:rsidR="00113E7B" w:rsidRPr="00C4431D">
        <w:rPr>
          <w:rFonts w:ascii="Times New Roman" w:hAnsi="Times New Roman" w:cs="Times New Roman"/>
          <w:vertAlign w:val="superscript"/>
          <w:lang w:val="en-US"/>
        </w:rPr>
        <w:t>+</w:t>
      </w:r>
      <w:r w:rsidR="00113E7B" w:rsidRPr="00C443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3E7B" w:rsidRPr="00C4431D">
        <w:rPr>
          <w:rFonts w:ascii="Times New Roman" w:hAnsi="Times New Roman" w:cs="Times New Roman"/>
          <w:lang w:val="en-US"/>
        </w:rPr>
        <w:t>cation</w:t>
      </w:r>
      <w:proofErr w:type="spellEnd"/>
      <w:r w:rsidR="00113E7B" w:rsidRPr="00C4431D">
        <w:rPr>
          <w:rFonts w:ascii="Times New Roman" w:hAnsi="Times New Roman" w:cs="Times New Roman"/>
          <w:lang w:val="en-US"/>
        </w:rPr>
        <w:t xml:space="preserve"> and PCl</w:t>
      </w:r>
      <w:r w:rsidR="00113E7B" w:rsidRPr="00C4431D">
        <w:rPr>
          <w:rFonts w:ascii="Times New Roman" w:hAnsi="Times New Roman" w:cs="Times New Roman"/>
          <w:vertAlign w:val="subscript"/>
          <w:lang w:val="en-US"/>
        </w:rPr>
        <w:t>6</w:t>
      </w:r>
      <w:r w:rsidR="00113E7B" w:rsidRPr="00C4431D">
        <w:rPr>
          <w:rFonts w:ascii="Times New Roman" w:hAnsi="Times New Roman" w:cs="Times New Roman"/>
          <w:vertAlign w:val="superscript"/>
          <w:lang w:val="en-US"/>
        </w:rPr>
        <w:sym w:font="Symbol" w:char="F02D"/>
      </w:r>
      <w:r w:rsidR="00113E7B" w:rsidRPr="00C4431D">
        <w:rPr>
          <w:rFonts w:ascii="Times New Roman" w:hAnsi="Times New Roman" w:cs="Times New Roman"/>
          <w:lang w:val="en-US"/>
        </w:rPr>
        <w:t xml:space="preserve"> anion. But the </w:t>
      </w:r>
      <w:proofErr w:type="spellStart"/>
      <w:r w:rsidR="00113E7B" w:rsidRPr="00C4431D">
        <w:rPr>
          <w:rFonts w:ascii="Times New Roman" w:hAnsi="Times New Roman" w:cs="Times New Roman"/>
          <w:lang w:val="en-US"/>
        </w:rPr>
        <w:t>vapour</w:t>
      </w:r>
      <w:proofErr w:type="spellEnd"/>
      <w:r w:rsidR="00113E7B" w:rsidRPr="00C4431D">
        <w:rPr>
          <w:rFonts w:ascii="Times New Roman" w:hAnsi="Times New Roman" w:cs="Times New Roman"/>
          <w:lang w:val="en-US"/>
        </w:rPr>
        <w:t xml:space="preserve"> is molecular. To what point group do the ionic species in the solid state belong?</w:t>
      </w:r>
    </w:p>
    <w:p w:rsidR="008D2416" w:rsidRPr="00C4431D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(b)  </w:t>
      </w:r>
      <w:r w:rsidR="00113E7B" w:rsidRPr="00C4431D">
        <w:rPr>
          <w:rFonts w:ascii="Times New Roman" w:hAnsi="Times New Roman" w:cs="Times New Roman"/>
        </w:rPr>
        <w:t>Molecules belonging to point group D</w:t>
      </w:r>
      <w:r w:rsidR="00113E7B" w:rsidRPr="00C4431D">
        <w:rPr>
          <w:rFonts w:ascii="Times New Roman" w:hAnsi="Times New Roman" w:cs="Times New Roman"/>
          <w:vertAlign w:val="subscript"/>
        </w:rPr>
        <w:t>2h</w:t>
      </w:r>
      <w:r w:rsidR="00113E7B" w:rsidRPr="00C4431D">
        <w:rPr>
          <w:rFonts w:ascii="Times New Roman" w:hAnsi="Times New Roman" w:cs="Times New Roman"/>
        </w:rPr>
        <w:t xml:space="preserve"> C</w:t>
      </w:r>
      <w:r w:rsidR="00113E7B" w:rsidRPr="00C4431D">
        <w:rPr>
          <w:rFonts w:ascii="Times New Roman" w:hAnsi="Times New Roman" w:cs="Times New Roman"/>
          <w:vertAlign w:val="subscript"/>
        </w:rPr>
        <w:t>3h</w:t>
      </w:r>
      <w:r w:rsidR="00113E7B" w:rsidRPr="00C4431D">
        <w:rPr>
          <w:rFonts w:ascii="Times New Roman" w:hAnsi="Times New Roman" w:cs="Times New Roman"/>
        </w:rPr>
        <w:t xml:space="preserve">, </w:t>
      </w:r>
      <w:proofErr w:type="spellStart"/>
      <w:r w:rsidR="00113E7B" w:rsidRPr="00C4431D">
        <w:rPr>
          <w:rFonts w:ascii="Times New Roman" w:hAnsi="Times New Roman" w:cs="Times New Roman"/>
        </w:rPr>
        <w:t>T</w:t>
      </w:r>
      <w:r w:rsidR="00113E7B" w:rsidRPr="00C4431D">
        <w:rPr>
          <w:rFonts w:ascii="Times New Roman" w:hAnsi="Times New Roman" w:cs="Times New Roman"/>
          <w:vertAlign w:val="subscript"/>
        </w:rPr>
        <w:t>h</w:t>
      </w:r>
      <w:proofErr w:type="spellEnd"/>
      <w:r w:rsidR="00113E7B" w:rsidRPr="00C4431D">
        <w:rPr>
          <w:rFonts w:ascii="Times New Roman" w:hAnsi="Times New Roman" w:cs="Times New Roman"/>
        </w:rPr>
        <w:t xml:space="preserve"> and T</w:t>
      </w:r>
      <w:r w:rsidR="00113E7B" w:rsidRPr="00C4431D">
        <w:rPr>
          <w:rFonts w:ascii="Times New Roman" w:hAnsi="Times New Roman" w:cs="Times New Roman"/>
          <w:vertAlign w:val="subscript"/>
        </w:rPr>
        <w:t>d</w:t>
      </w:r>
      <w:r w:rsidR="00113E7B" w:rsidRPr="00C4431D">
        <w:rPr>
          <w:rFonts w:ascii="Times New Roman" w:hAnsi="Times New Roman" w:cs="Times New Roman"/>
        </w:rPr>
        <w:t xml:space="preserve"> cannot be chiral. Which elements of these rule out chirality. </w:t>
      </w:r>
    </w:p>
    <w:p w:rsidR="00203560" w:rsidRPr="00C4431D" w:rsidRDefault="008D2416" w:rsidP="00203560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 xml:space="preserve">(c)  </w:t>
      </w:r>
      <w:r w:rsidR="00C4431D" w:rsidRPr="00C4431D">
        <w:rPr>
          <w:rFonts w:ascii="Times New Roman" w:hAnsi="Times New Roman" w:cs="Times New Roman"/>
        </w:rPr>
        <w:t>The</w:t>
      </w:r>
      <w:r w:rsidR="00113E7B" w:rsidRPr="00C4431D">
        <w:rPr>
          <w:rFonts w:ascii="Times New Roman" w:hAnsi="Times New Roman" w:cs="Times New Roman"/>
        </w:rPr>
        <w:t xml:space="preserve"> group </w:t>
      </w:r>
      <w:r w:rsidR="00C4431D" w:rsidRPr="00C4431D">
        <w:rPr>
          <w:rFonts w:ascii="Times New Roman" w:hAnsi="Times New Roman" w:cs="Times New Roman"/>
        </w:rPr>
        <w:t>C</w:t>
      </w:r>
      <w:r w:rsidR="00C4431D" w:rsidRPr="00C4431D">
        <w:rPr>
          <w:rFonts w:ascii="Times New Roman" w:hAnsi="Times New Roman" w:cs="Times New Roman"/>
          <w:vertAlign w:val="subscript"/>
        </w:rPr>
        <w:t>3v</w:t>
      </w:r>
      <w:r w:rsidR="00C4431D" w:rsidRPr="00C4431D">
        <w:rPr>
          <w:rFonts w:ascii="Times New Roman" w:hAnsi="Times New Roman" w:cs="Times New Roman"/>
        </w:rPr>
        <w:t xml:space="preserve"> consist of the symmetry operations E, C</w:t>
      </w:r>
      <w:r w:rsidR="00C4431D" w:rsidRPr="00C4431D">
        <w:rPr>
          <w:rFonts w:ascii="Times New Roman" w:hAnsi="Times New Roman" w:cs="Times New Roman"/>
          <w:vertAlign w:val="subscript"/>
        </w:rPr>
        <w:t>3</w:t>
      </w:r>
      <w:r w:rsidR="00C4431D" w:rsidRPr="00C4431D">
        <w:rPr>
          <w:rFonts w:ascii="Times New Roman" w:hAnsi="Times New Roman" w:cs="Times New Roman"/>
        </w:rPr>
        <w:t>, C</w:t>
      </w:r>
      <w:r w:rsidR="00C4431D" w:rsidRPr="00C4431D">
        <w:rPr>
          <w:rFonts w:ascii="Times New Roman" w:hAnsi="Times New Roman" w:cs="Times New Roman"/>
          <w:vertAlign w:val="subscript"/>
        </w:rPr>
        <w:t>3</w:t>
      </w:r>
      <w:r w:rsidR="00C4431D" w:rsidRPr="00C4431D">
        <w:rPr>
          <w:rFonts w:ascii="Times New Roman" w:hAnsi="Times New Roman" w:cs="Times New Roman"/>
          <w:vertAlign w:val="superscript"/>
        </w:rPr>
        <w:t>2</w:t>
      </w:r>
      <w:r w:rsidR="00C4431D" w:rsidRPr="00C4431D">
        <w:rPr>
          <w:rFonts w:ascii="Times New Roman" w:hAnsi="Times New Roman" w:cs="Times New Roman"/>
        </w:rPr>
        <w:t>, σ</w:t>
      </w:r>
      <w:r w:rsidR="00C4431D" w:rsidRPr="00C4431D">
        <w:rPr>
          <w:rFonts w:ascii="Times New Roman" w:hAnsi="Times New Roman" w:cs="Times New Roman"/>
          <w:vertAlign w:val="subscript"/>
        </w:rPr>
        <w:t>v</w:t>
      </w:r>
      <w:r w:rsidR="00C4431D" w:rsidRPr="00C4431D">
        <w:rPr>
          <w:rFonts w:ascii="Times New Roman" w:hAnsi="Times New Roman" w:cs="Times New Roman"/>
          <w:vertAlign w:val="superscript"/>
        </w:rPr>
        <w:t>1</w:t>
      </w:r>
      <w:r w:rsidR="00C4431D" w:rsidRPr="00C4431D">
        <w:rPr>
          <w:rFonts w:ascii="Times New Roman" w:hAnsi="Times New Roman" w:cs="Times New Roman"/>
        </w:rPr>
        <w:t xml:space="preserve">, σv2, </w:t>
      </w:r>
      <w:proofErr w:type="gramStart"/>
      <w:r w:rsidR="00C4431D" w:rsidRPr="00C4431D">
        <w:rPr>
          <w:rFonts w:ascii="Times New Roman" w:hAnsi="Times New Roman" w:cs="Times New Roman"/>
        </w:rPr>
        <w:t>σv3</w:t>
      </w:r>
      <w:proofErr w:type="gramEnd"/>
      <w:r w:rsidR="00C4431D">
        <w:rPr>
          <w:rFonts w:ascii="Times New Roman" w:hAnsi="Times New Roman" w:cs="Times New Roman"/>
        </w:rPr>
        <w:t xml:space="preserve">. Construct the group multiplication table for this group. </w:t>
      </w:r>
    </w:p>
    <w:p w:rsidR="008D2416" w:rsidRPr="00CA292D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(a)  </w:t>
      </w:r>
      <w:r w:rsidR="00CA292D">
        <w:rPr>
          <w:rFonts w:ascii="&amp;quot" w:hAnsi="&amp;quot"/>
          <w:color w:val="222222"/>
        </w:rPr>
        <w:t>Explain th</w:t>
      </w:r>
      <w:r w:rsidR="00CA292D" w:rsidRPr="00CA292D">
        <w:rPr>
          <w:rFonts w:ascii="&amp;quot" w:hAnsi="&amp;quot"/>
          <w:color w:val="222222"/>
        </w:rPr>
        <w:t>e structure of XeOF</w:t>
      </w:r>
      <w:r w:rsidR="00CA292D" w:rsidRPr="00CA292D">
        <w:rPr>
          <w:rFonts w:ascii="&amp;quot" w:hAnsi="&amp;quot"/>
          <w:color w:val="222222"/>
          <w:vertAlign w:val="subscript"/>
        </w:rPr>
        <w:t>4</w:t>
      </w:r>
    </w:p>
    <w:p w:rsidR="008D2416" w:rsidRPr="00CA292D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(b)  </w:t>
      </w:r>
      <w:r w:rsidR="00CA292D" w:rsidRPr="00CA292D">
        <w:rPr>
          <w:rFonts w:ascii="Times New Roman" w:hAnsi="Times New Roman" w:cs="Times New Roman"/>
        </w:rPr>
        <w:t xml:space="preserve">What are Zeolites? </w:t>
      </w:r>
    </w:p>
    <w:p w:rsidR="008D2416" w:rsidRPr="006E15EC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(c)  </w:t>
      </w:r>
      <w:r w:rsidR="00CA292D" w:rsidRPr="00CA292D">
        <w:rPr>
          <w:rFonts w:ascii="Times New Roman" w:hAnsi="Times New Roman" w:cs="Times New Roman"/>
        </w:rPr>
        <w:t xml:space="preserve">Distinguish between </w:t>
      </w:r>
      <w:proofErr w:type="spellStart"/>
      <w:r w:rsidR="00CA292D" w:rsidRPr="00CA292D">
        <w:rPr>
          <w:rFonts w:ascii="Times New Roman" w:hAnsi="Times New Roman" w:cs="Times New Roman"/>
        </w:rPr>
        <w:t>isopoly</w:t>
      </w:r>
      <w:proofErr w:type="spellEnd"/>
      <w:r w:rsidR="00CA292D" w:rsidRPr="00CA292D">
        <w:rPr>
          <w:rFonts w:ascii="Times New Roman" w:hAnsi="Times New Roman" w:cs="Times New Roman"/>
        </w:rPr>
        <w:t xml:space="preserve"> and </w:t>
      </w:r>
      <w:proofErr w:type="spellStart"/>
      <w:r w:rsidR="00CA292D" w:rsidRPr="00CA292D">
        <w:rPr>
          <w:rFonts w:ascii="Times New Roman" w:hAnsi="Times New Roman" w:cs="Times New Roman"/>
        </w:rPr>
        <w:t>heteropoly</w:t>
      </w:r>
      <w:proofErr w:type="spellEnd"/>
      <w:r w:rsidR="00CA292D" w:rsidRPr="00CA292D">
        <w:rPr>
          <w:rFonts w:ascii="Times New Roman" w:hAnsi="Times New Roman" w:cs="Times New Roman"/>
        </w:rPr>
        <w:t xml:space="preserve"> acids of Mo with suitable examples.</w:t>
      </w:r>
      <w:r w:rsidR="00CA292D">
        <w:rPr>
          <w:rFonts w:ascii="Times New Roman" w:hAnsi="Times New Roman" w:cs="Times New Roman"/>
        </w:rPr>
        <w:t xml:space="preserve"> </w:t>
      </w:r>
    </w:p>
    <w:p w:rsidR="008D2416" w:rsidRPr="006E15EC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(a)  </w:t>
      </w:r>
      <w:r w:rsidR="00CA292D">
        <w:rPr>
          <w:rFonts w:ascii="&amp;quot" w:hAnsi="&amp;quot"/>
          <w:color w:val="222222"/>
        </w:rPr>
        <w:t>Describe the chemistry of soils.</w:t>
      </w:r>
    </w:p>
    <w:p w:rsidR="008D2416" w:rsidRPr="006E15EC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(b)  </w:t>
      </w:r>
      <w:r w:rsidR="00CA292D">
        <w:rPr>
          <w:rFonts w:ascii="Times New Roman" w:hAnsi="Times New Roman" w:cs="Times New Roman"/>
        </w:rPr>
        <w:t xml:space="preserve">Give the photochemical reaction for the formation of ozone in the stratosphere. </w:t>
      </w:r>
    </w:p>
    <w:p w:rsid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E15EC">
        <w:rPr>
          <w:rFonts w:ascii="Times New Roman" w:hAnsi="Times New Roman" w:cs="Times New Roman"/>
        </w:rPr>
        <w:t xml:space="preserve">(c)  </w:t>
      </w:r>
      <w:r w:rsidR="00CA292D">
        <w:rPr>
          <w:rFonts w:ascii="Times New Roman" w:hAnsi="Times New Roman" w:cs="Times New Roman"/>
        </w:rPr>
        <w:t>In general COD is higher than BOD. Why?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B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Pr="00A958B8">
        <w:rPr>
          <w:rFonts w:ascii="Times New Roman" w:hAnsi="Times New Roman" w:cs="Times New Roman"/>
          <w:lang w:val="en-US"/>
        </w:rPr>
        <w:t>either a) or b) of each question</w:t>
      </w:r>
      <w:r>
        <w:rPr>
          <w:rFonts w:ascii="Times New Roman" w:hAnsi="Times New Roman" w:cs="Times New Roman"/>
        </w:rPr>
        <w:t>. Each question carries 5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8D2416" w:rsidRDefault="00C4431D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 </w:t>
      </w:r>
      <w:r w:rsidR="008D2416" w:rsidRPr="008D2416">
        <w:rPr>
          <w:rFonts w:ascii="Times New Roman" w:hAnsi="Times New Roman" w:cs="Times New Roman"/>
        </w:rPr>
        <w:t xml:space="preserve">(a)  </w:t>
      </w:r>
      <w:r w:rsidR="00BC03EE">
        <w:rPr>
          <w:rFonts w:ascii="Times New Roman" w:hAnsi="Times New Roman" w:cs="Times New Roman"/>
          <w:lang w:val="en-US"/>
        </w:rPr>
        <w:t>Explain correlation coefficient r. Suggest a method for its determination.</w:t>
      </w:r>
    </w:p>
    <w:p w:rsidR="008D2416" w:rsidRP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(b)  </w:t>
      </w:r>
      <w:r w:rsidR="00BC03EE">
        <w:rPr>
          <w:rFonts w:ascii="Times New Roman" w:hAnsi="Times New Roman" w:cs="Times New Roman"/>
          <w:lang w:val="en-US"/>
        </w:rPr>
        <w:t>Explain the principle of adsorption indicator with suitable examples</w:t>
      </w:r>
    </w:p>
    <w:p w:rsidR="008D2416" w:rsidRPr="0066171F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(a)  </w:t>
      </w:r>
      <w:r w:rsidR="0066171F" w:rsidRPr="0066171F">
        <w:rPr>
          <w:rFonts w:ascii="Times New Roman" w:hAnsi="Times New Roman" w:cs="Times New Roman"/>
        </w:rPr>
        <w:t xml:space="preserve">Explain dynamic </w:t>
      </w:r>
      <w:proofErr w:type="spellStart"/>
      <w:r w:rsidR="0066171F" w:rsidRPr="0066171F">
        <w:rPr>
          <w:rFonts w:ascii="Times New Roman" w:hAnsi="Times New Roman" w:cs="Times New Roman"/>
        </w:rPr>
        <w:t>Jahn</w:t>
      </w:r>
      <w:proofErr w:type="spellEnd"/>
      <w:r w:rsidR="0066171F" w:rsidRPr="0066171F">
        <w:rPr>
          <w:rFonts w:ascii="Times New Roman" w:hAnsi="Times New Roman" w:cs="Times New Roman"/>
        </w:rPr>
        <w:t xml:space="preserve"> Teller Distortion with an example.</w:t>
      </w:r>
    </w:p>
    <w:p w:rsidR="00C4431D" w:rsidRDefault="008D2416" w:rsidP="00C4431D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</w:rPr>
        <w:t xml:space="preserve">(b)  </w:t>
      </w:r>
      <w:r w:rsidR="0066171F" w:rsidRPr="0066171F">
        <w:rPr>
          <w:rFonts w:ascii="Times New Roman" w:hAnsi="Times New Roman" w:cs="Times New Roman"/>
        </w:rPr>
        <w:t>Write a note on different factors affecting crystal field splitting</w:t>
      </w:r>
    </w:p>
    <w:p w:rsidR="00C4431D" w:rsidRPr="00C4431D" w:rsidRDefault="00C4431D" w:rsidP="00C443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>(a)  Using similarity transformation show that the side elements of C</w:t>
      </w:r>
      <w:r w:rsidRPr="00C4431D">
        <w:rPr>
          <w:rFonts w:ascii="Times New Roman" w:hAnsi="Times New Roman" w:cs="Times New Roman"/>
          <w:vertAlign w:val="subscript"/>
        </w:rPr>
        <w:t>3v</w:t>
      </w:r>
      <w:r w:rsidRPr="00C4431D">
        <w:rPr>
          <w:rFonts w:ascii="Times New Roman" w:hAnsi="Times New Roman" w:cs="Times New Roman"/>
        </w:rPr>
        <w:t xml:space="preserve"> point group can be divided into three classes.</w:t>
      </w:r>
    </w:p>
    <w:p w:rsidR="00C4431D" w:rsidRPr="00C4431D" w:rsidRDefault="00C4431D" w:rsidP="00C4431D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4431D">
        <w:rPr>
          <w:rFonts w:ascii="Times New Roman" w:hAnsi="Times New Roman" w:cs="Times New Roman"/>
        </w:rPr>
        <w:t>(b)  Construct the character table for C</w:t>
      </w:r>
      <w:r w:rsidRPr="00C4431D">
        <w:rPr>
          <w:rFonts w:ascii="Times New Roman" w:hAnsi="Times New Roman" w:cs="Times New Roman"/>
          <w:vertAlign w:val="subscript"/>
        </w:rPr>
        <w:t>2h</w:t>
      </w:r>
      <w:r w:rsidRPr="00C4431D">
        <w:rPr>
          <w:rFonts w:ascii="Times New Roman" w:hAnsi="Times New Roman" w:cs="Times New Roman"/>
        </w:rPr>
        <w:t xml:space="preserve"> point group and explain.</w:t>
      </w:r>
      <w:r>
        <w:rPr>
          <w:rFonts w:ascii="Times New Roman" w:hAnsi="Times New Roman" w:cs="Times New Roman"/>
        </w:rPr>
        <w:t xml:space="preserve"> </w:t>
      </w:r>
    </w:p>
    <w:p w:rsidR="008D2416" w:rsidRPr="008D2416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BC03EE">
        <w:rPr>
          <w:rFonts w:ascii="Times New Roman" w:hAnsi="Times New Roman" w:cs="Times New Roman"/>
          <w:lang w:val="en-US"/>
        </w:rPr>
        <w:t>Explain the preparation and properties of (</w:t>
      </w:r>
      <w:proofErr w:type="spellStart"/>
      <w:r w:rsidR="00BC03EE">
        <w:rPr>
          <w:rFonts w:ascii="Times New Roman" w:hAnsi="Times New Roman" w:cs="Times New Roman"/>
          <w:lang w:val="en-US"/>
        </w:rPr>
        <w:t>i</w:t>
      </w:r>
      <w:proofErr w:type="spellEnd"/>
      <w:r w:rsidR="00BC03EE">
        <w:rPr>
          <w:rFonts w:ascii="Times New Roman" w:hAnsi="Times New Roman" w:cs="Times New Roman"/>
          <w:lang w:val="en-US"/>
        </w:rPr>
        <w:t>) KrCl</w:t>
      </w:r>
      <w:r w:rsidR="00BC03EE" w:rsidRPr="00BC03EE">
        <w:rPr>
          <w:rFonts w:ascii="Times New Roman" w:hAnsi="Times New Roman" w:cs="Times New Roman"/>
          <w:vertAlign w:val="subscript"/>
          <w:lang w:val="en-US"/>
        </w:rPr>
        <w:t>4</w:t>
      </w:r>
      <w:r w:rsidR="00BC03EE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BC03EE">
        <w:rPr>
          <w:rFonts w:ascii="Times New Roman" w:hAnsi="Times New Roman" w:cs="Times New Roman"/>
          <w:lang w:val="en-US"/>
        </w:rPr>
        <w:t>(ii) KrBr</w:t>
      </w:r>
      <w:r w:rsidR="00BC03EE" w:rsidRPr="00BC03EE">
        <w:rPr>
          <w:rFonts w:ascii="Times New Roman" w:hAnsi="Times New Roman" w:cs="Times New Roman"/>
          <w:vertAlign w:val="subscript"/>
          <w:lang w:val="en-US"/>
        </w:rPr>
        <w:t>6</w:t>
      </w:r>
      <w:r w:rsidR="00BC03EE">
        <w:rPr>
          <w:rFonts w:ascii="Times New Roman" w:hAnsi="Times New Roman" w:cs="Times New Roman"/>
          <w:lang w:val="en-US"/>
        </w:rPr>
        <w:t xml:space="preserve"> (iii) KrF</w:t>
      </w:r>
      <w:r w:rsidR="00BC03EE">
        <w:rPr>
          <w:rFonts w:ascii="Times New Roman" w:hAnsi="Times New Roman" w:cs="Times New Roman"/>
          <w:vertAlign w:val="subscript"/>
          <w:lang w:val="en-US"/>
        </w:rPr>
        <w:t xml:space="preserve">2 </w:t>
      </w:r>
      <w:r w:rsidR="00BC03EE">
        <w:rPr>
          <w:rFonts w:ascii="Times New Roman" w:hAnsi="Times New Roman" w:cs="Times New Roman"/>
          <w:lang w:val="en-US"/>
        </w:rPr>
        <w:t>(iv) KrCrO</w:t>
      </w:r>
      <w:r w:rsidR="00BC03EE" w:rsidRPr="00BC03EE">
        <w:rPr>
          <w:rFonts w:ascii="Times New Roman" w:hAnsi="Times New Roman" w:cs="Times New Roman"/>
          <w:vertAlign w:val="subscript"/>
          <w:lang w:val="en-US"/>
        </w:rPr>
        <w:t>4</w:t>
      </w:r>
    </w:p>
    <w:p w:rsidR="008D2416" w:rsidRP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(b)  </w:t>
      </w:r>
      <w:r w:rsidR="00113E7B">
        <w:rPr>
          <w:rFonts w:ascii="Times New Roman" w:hAnsi="Times New Roman" w:cs="Times New Roman"/>
          <w:lang w:val="en-US"/>
        </w:rPr>
        <w:t>Explain the classification and structure of silicates</w:t>
      </w:r>
    </w:p>
    <w:p w:rsidR="008D2416" w:rsidRPr="008D2416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BC03EE">
        <w:rPr>
          <w:rFonts w:ascii="Times New Roman" w:hAnsi="Times New Roman" w:cs="Times New Roman"/>
        </w:rPr>
        <w:t>List out the major air pollutants. Outline how they affect human health</w:t>
      </w:r>
      <w:r w:rsidR="002E526F">
        <w:rPr>
          <w:rFonts w:ascii="Times New Roman" w:hAnsi="Times New Roman" w:cs="Times New Roman"/>
        </w:rPr>
        <w:t xml:space="preserve"> </w:t>
      </w:r>
    </w:p>
    <w:p w:rsid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(b)  </w:t>
      </w:r>
      <w:r w:rsidR="00BC03EE">
        <w:rPr>
          <w:rFonts w:ascii="Times New Roman" w:hAnsi="Times New Roman" w:cs="Times New Roman"/>
        </w:rPr>
        <w:t xml:space="preserve">Explain </w:t>
      </w:r>
      <w:proofErr w:type="spellStart"/>
      <w:r w:rsidR="00BC03EE">
        <w:rPr>
          <w:rFonts w:ascii="Times New Roman" w:hAnsi="Times New Roman" w:cs="Times New Roman"/>
        </w:rPr>
        <w:t>Pourbaiux</w:t>
      </w:r>
      <w:proofErr w:type="spellEnd"/>
      <w:r w:rsidR="00BC03EE">
        <w:rPr>
          <w:rFonts w:ascii="Times New Roman" w:hAnsi="Times New Roman" w:cs="Times New Roman"/>
        </w:rPr>
        <w:t xml:space="preserve"> diagram.</w:t>
      </w:r>
      <w:r w:rsidR="00707DDC">
        <w:rPr>
          <w:rFonts w:ascii="Times New Roman" w:hAnsi="Times New Roman" w:cs="Times New Roman"/>
        </w:rPr>
        <w:t xml:space="preserve"> 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C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(Answer any three questions. Each question carries 10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66171F" w:rsidRDefault="0066171F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6171F">
        <w:rPr>
          <w:rFonts w:ascii="Times New Roman" w:hAnsi="Times New Roman" w:cs="Times New Roman"/>
          <w:lang w:val="en-US"/>
        </w:rPr>
        <w:t>Discuss about the MO diagrams of tetrahedral complexes with σ and π bonding</w:t>
      </w:r>
    </w:p>
    <w:p w:rsidR="008D2416" w:rsidRPr="008D2416" w:rsidRDefault="00BC03EE" w:rsidP="00680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Explain the principle and working of TG and DTA.</w:t>
      </w:r>
    </w:p>
    <w:p w:rsidR="00C4431D" w:rsidRPr="0034332E" w:rsidRDefault="00C4431D" w:rsidP="003433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332E">
        <w:rPr>
          <w:rFonts w:ascii="Times New Roman" w:hAnsi="Times New Roman" w:cs="Times New Roman"/>
        </w:rPr>
        <w:t>Find out the hybridisation present in BF</w:t>
      </w:r>
      <w:r w:rsidRPr="0034332E">
        <w:rPr>
          <w:rFonts w:ascii="Times New Roman" w:hAnsi="Times New Roman" w:cs="Times New Roman"/>
          <w:vertAlign w:val="subscript"/>
        </w:rPr>
        <w:t>3</w:t>
      </w:r>
      <w:r w:rsidRPr="0034332E">
        <w:rPr>
          <w:rFonts w:ascii="Times New Roman" w:hAnsi="Times New Roman" w:cs="Times New Roman"/>
        </w:rPr>
        <w:t xml:space="preserve"> molecule.</w:t>
      </w:r>
    </w:p>
    <w:p w:rsidR="008224C0" w:rsidRDefault="00113E7B" w:rsidP="008224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on preparation, properties and structure of </w:t>
      </w:r>
      <w:proofErr w:type="spellStart"/>
      <w:r>
        <w:rPr>
          <w:rFonts w:ascii="Times New Roman" w:hAnsi="Times New Roman" w:cs="Times New Roman"/>
        </w:rPr>
        <w:t>isolpoly</w:t>
      </w:r>
      <w:proofErr w:type="spellEnd"/>
      <w:r>
        <w:rPr>
          <w:rFonts w:ascii="Times New Roman" w:hAnsi="Times New Roman" w:cs="Times New Roman"/>
        </w:rPr>
        <w:t xml:space="preserve"> acids of Mo and W.</w:t>
      </w:r>
    </w:p>
    <w:p w:rsidR="008224C0" w:rsidRPr="0034332E" w:rsidRDefault="00113E7B" w:rsidP="008224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Describe the chemistry of processes in hydrosphere. </w:t>
      </w:r>
    </w:p>
    <w:p w:rsidR="0034332E" w:rsidRPr="0034332E" w:rsidRDefault="0034332E" w:rsidP="0034332E">
      <w:pPr>
        <w:spacing w:after="0" w:line="240" w:lineRule="auto"/>
        <w:rPr>
          <w:rFonts w:ascii="Times New Roman" w:hAnsi="Times New Roman" w:cs="Times New Roman"/>
        </w:rPr>
      </w:pPr>
    </w:p>
    <w:p w:rsidR="0034332E" w:rsidRPr="0034332E" w:rsidRDefault="0034332E" w:rsidP="0034332E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</w:p>
    <w:p w:rsidR="0034332E" w:rsidRPr="008224C0" w:rsidRDefault="0034332E" w:rsidP="0034332E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19F61C8A" wp14:editId="11B1AA9C">
            <wp:extent cx="5976664" cy="1848255"/>
            <wp:effectExtent l="0" t="0" r="5080" b="0"/>
            <wp:docPr id="1" name="Picture 1" descr="Image result for d3h character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3h character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89" cy="18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5A" w:rsidRDefault="001C3A89"/>
    <w:sectPr w:rsidR="0088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5"/>
    <w:rsid w:val="00041E36"/>
    <w:rsid w:val="00113E7B"/>
    <w:rsid w:val="001C3A89"/>
    <w:rsid w:val="00203560"/>
    <w:rsid w:val="002E526F"/>
    <w:rsid w:val="00333E31"/>
    <w:rsid w:val="0034332E"/>
    <w:rsid w:val="004F2C58"/>
    <w:rsid w:val="0066171F"/>
    <w:rsid w:val="006E15EC"/>
    <w:rsid w:val="00707DDC"/>
    <w:rsid w:val="007C1265"/>
    <w:rsid w:val="008224C0"/>
    <w:rsid w:val="00860337"/>
    <w:rsid w:val="008D2416"/>
    <w:rsid w:val="00A30931"/>
    <w:rsid w:val="00A958B8"/>
    <w:rsid w:val="00AA3C8A"/>
    <w:rsid w:val="00B15892"/>
    <w:rsid w:val="00BC03EE"/>
    <w:rsid w:val="00C4431D"/>
    <w:rsid w:val="00CA292D"/>
    <w:rsid w:val="00DA56C2"/>
    <w:rsid w:val="00F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F42BD-F3FA-4601-BD83-8965F030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4DD9-F159-4F60-94F0-CFFBEA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2019-01-22T08:20:00Z</dcterms:created>
  <dcterms:modified xsi:type="dcterms:W3CDTF">2019-01-22T09:07:00Z</dcterms:modified>
</cp:coreProperties>
</file>